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997" w:rsidRDefault="00837997" w:rsidP="00837997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МЕНИЧНО ОВЛАШЋЕЊЕ/ПИСМО ЗА ОТКЛАЊАЊЕ ГРЕШАКА У ГАРАНТНОМ РОКУ</w:t>
      </w:r>
    </w:p>
    <w:p w:rsidR="00837997" w:rsidRDefault="00837997" w:rsidP="00837997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ЗА КОРИСНИКА БЛАНКО, СОЛО МЕНИЦЕ бр.____________</w:t>
      </w:r>
    </w:p>
    <w:p w:rsidR="00837997" w:rsidRDefault="00837997" w:rsidP="00837997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tbl>
      <w:tblPr>
        <w:tblW w:w="9802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 w:firstRow="1" w:lastRow="0" w:firstColumn="1" w:lastColumn="0" w:noHBand="0" w:noVBand="0"/>
      </w:tblPr>
      <w:tblGrid>
        <w:gridCol w:w="3117"/>
        <w:gridCol w:w="6685"/>
      </w:tblGrid>
      <w:tr w:rsidR="00837997" w:rsidTr="00837997">
        <w:trPr>
          <w:tblCellSpacing w:w="20" w:type="dxa"/>
        </w:trPr>
        <w:tc>
          <w:tcPr>
            <w:tcW w:w="30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837997" w:rsidRDefault="00837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>
              <w:rPr>
                <w:rFonts w:ascii="Verdana" w:hAnsi="Verdana"/>
                <w:sz w:val="20"/>
                <w:szCs w:val="20"/>
                <w:lang w:val="sr-Cyrl-CS"/>
              </w:rPr>
              <w:t>МЕНИЧНИ ДУЖНИК:</w:t>
            </w:r>
          </w:p>
        </w:tc>
        <w:tc>
          <w:tcPr>
            <w:tcW w:w="662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37997" w:rsidRDefault="00837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</w:tr>
      <w:tr w:rsidR="00837997" w:rsidTr="00837997">
        <w:trPr>
          <w:tblCellSpacing w:w="20" w:type="dxa"/>
        </w:trPr>
        <w:tc>
          <w:tcPr>
            <w:tcW w:w="30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837997" w:rsidRDefault="00837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>
              <w:rPr>
                <w:rFonts w:ascii="Verdana" w:hAnsi="Verdana"/>
                <w:sz w:val="20"/>
                <w:szCs w:val="20"/>
                <w:lang w:val="sr-Cyrl-CS"/>
              </w:rPr>
              <w:t>Седиште и адреса:</w:t>
            </w:r>
          </w:p>
        </w:tc>
        <w:tc>
          <w:tcPr>
            <w:tcW w:w="662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37997" w:rsidRDefault="00837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</w:tr>
      <w:tr w:rsidR="00837997" w:rsidTr="00837997">
        <w:trPr>
          <w:tblCellSpacing w:w="20" w:type="dxa"/>
        </w:trPr>
        <w:tc>
          <w:tcPr>
            <w:tcW w:w="30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837997" w:rsidRDefault="00837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>
              <w:rPr>
                <w:rFonts w:ascii="Verdana" w:hAnsi="Verdana"/>
                <w:sz w:val="20"/>
                <w:szCs w:val="20"/>
                <w:lang w:val="sr-Cyrl-CS"/>
              </w:rPr>
              <w:t>Матични број:</w:t>
            </w:r>
          </w:p>
        </w:tc>
        <w:tc>
          <w:tcPr>
            <w:tcW w:w="662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37997" w:rsidRDefault="00837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</w:tr>
      <w:tr w:rsidR="00837997" w:rsidTr="00837997">
        <w:trPr>
          <w:tblCellSpacing w:w="20" w:type="dxa"/>
        </w:trPr>
        <w:tc>
          <w:tcPr>
            <w:tcW w:w="30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837997" w:rsidRDefault="00837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>
              <w:rPr>
                <w:rFonts w:ascii="Verdana" w:hAnsi="Verdana"/>
                <w:sz w:val="20"/>
                <w:szCs w:val="20"/>
                <w:lang w:val="sr-Cyrl-CS"/>
              </w:rPr>
              <w:t>Порески број:</w:t>
            </w:r>
          </w:p>
        </w:tc>
        <w:tc>
          <w:tcPr>
            <w:tcW w:w="662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37997" w:rsidRDefault="00837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</w:tr>
    </w:tbl>
    <w:p w:rsidR="00837997" w:rsidRDefault="00837997" w:rsidP="00837997">
      <w:pPr>
        <w:spacing w:after="0" w:line="240" w:lineRule="auto"/>
        <w:jc w:val="both"/>
        <w:rPr>
          <w:rFonts w:ascii="Verdana" w:hAnsi="Verdana"/>
          <w:sz w:val="20"/>
          <w:szCs w:val="20"/>
          <w:lang w:val="sr-Cyrl-CS"/>
        </w:rPr>
      </w:pPr>
    </w:p>
    <w:tbl>
      <w:tblPr>
        <w:tblW w:w="9802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 w:firstRow="1" w:lastRow="0" w:firstColumn="1" w:lastColumn="0" w:noHBand="0" w:noVBand="0"/>
      </w:tblPr>
      <w:tblGrid>
        <w:gridCol w:w="3111"/>
        <w:gridCol w:w="6691"/>
      </w:tblGrid>
      <w:tr w:rsidR="00837997" w:rsidTr="00837997">
        <w:trPr>
          <w:tblCellSpacing w:w="20" w:type="dxa"/>
        </w:trPr>
        <w:tc>
          <w:tcPr>
            <w:tcW w:w="305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37997" w:rsidRDefault="00837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>
              <w:rPr>
                <w:rFonts w:ascii="Verdana" w:hAnsi="Verdana"/>
                <w:sz w:val="20"/>
                <w:szCs w:val="20"/>
                <w:lang w:val="sr-Cyrl-CS"/>
              </w:rPr>
              <w:t>МЕНИЧНИ ПОВЕРИЛАЦ:</w:t>
            </w:r>
          </w:p>
          <w:p w:rsidR="00837997" w:rsidRDefault="00837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  <w:tc>
          <w:tcPr>
            <w:tcW w:w="66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837997" w:rsidRDefault="00837997">
            <w:pPr>
              <w:pStyle w:val="Bezrazmaka"/>
              <w:spacing w:line="256" w:lineRule="auto"/>
            </w:pPr>
            <w:proofErr w:type="spellStart"/>
            <w:r>
              <w:t>Српско</w:t>
            </w:r>
            <w:proofErr w:type="spellEnd"/>
            <w:r>
              <w:t xml:space="preserve"> </w:t>
            </w:r>
            <w:proofErr w:type="spellStart"/>
            <w:r>
              <w:t>народно</w:t>
            </w:r>
            <w:proofErr w:type="spellEnd"/>
            <w:r>
              <w:t xml:space="preserve"> </w:t>
            </w:r>
            <w:proofErr w:type="spellStart"/>
            <w:r>
              <w:t>позориште</w:t>
            </w:r>
            <w:proofErr w:type="spellEnd"/>
          </w:p>
        </w:tc>
      </w:tr>
      <w:tr w:rsidR="00837997" w:rsidTr="00837997">
        <w:trPr>
          <w:tblCellSpacing w:w="20" w:type="dxa"/>
        </w:trPr>
        <w:tc>
          <w:tcPr>
            <w:tcW w:w="305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837997" w:rsidRDefault="00837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>
              <w:rPr>
                <w:rFonts w:ascii="Verdana" w:hAnsi="Verdana"/>
                <w:sz w:val="20"/>
                <w:szCs w:val="20"/>
                <w:lang w:val="sr-Cyrl-CS"/>
              </w:rPr>
              <w:t>Седиште и адреса:</w:t>
            </w:r>
          </w:p>
        </w:tc>
        <w:tc>
          <w:tcPr>
            <w:tcW w:w="66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837997" w:rsidRDefault="00837997">
            <w:pPr>
              <w:pStyle w:val="Bezrazmaka"/>
              <w:spacing w:line="256" w:lineRule="auto"/>
            </w:pPr>
            <w:proofErr w:type="spellStart"/>
            <w:r>
              <w:t>Нови</w:t>
            </w:r>
            <w:proofErr w:type="spellEnd"/>
            <w:r>
              <w:t xml:space="preserve"> </w:t>
            </w:r>
            <w:proofErr w:type="spellStart"/>
            <w:r>
              <w:t>Сад</w:t>
            </w:r>
            <w:proofErr w:type="spellEnd"/>
            <w:r>
              <w:t xml:space="preserve">, </w:t>
            </w:r>
            <w:proofErr w:type="spellStart"/>
            <w:r>
              <w:t>Позоришни</w:t>
            </w:r>
            <w:proofErr w:type="spellEnd"/>
            <w:r>
              <w:t xml:space="preserve"> </w:t>
            </w:r>
            <w:proofErr w:type="spellStart"/>
            <w:r>
              <w:t>трг</w:t>
            </w:r>
            <w:proofErr w:type="spellEnd"/>
            <w:r>
              <w:t xml:space="preserve"> </w:t>
            </w:r>
            <w:proofErr w:type="spellStart"/>
            <w:r>
              <w:t>бр</w:t>
            </w:r>
            <w:proofErr w:type="spellEnd"/>
            <w:r>
              <w:t>. 1</w:t>
            </w:r>
          </w:p>
        </w:tc>
      </w:tr>
      <w:tr w:rsidR="00837997" w:rsidTr="00837997">
        <w:trPr>
          <w:tblCellSpacing w:w="20" w:type="dxa"/>
        </w:trPr>
        <w:tc>
          <w:tcPr>
            <w:tcW w:w="305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837997" w:rsidRDefault="00837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>
              <w:rPr>
                <w:rFonts w:ascii="Verdana" w:hAnsi="Verdana"/>
                <w:sz w:val="20"/>
                <w:szCs w:val="20"/>
                <w:lang w:val="sr-Cyrl-CS"/>
              </w:rPr>
              <w:t>Матични број:</w:t>
            </w:r>
          </w:p>
        </w:tc>
        <w:tc>
          <w:tcPr>
            <w:tcW w:w="66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837997" w:rsidRDefault="00837997">
            <w:pPr>
              <w:pStyle w:val="Bezrazmaka"/>
              <w:spacing w:line="256" w:lineRule="auto"/>
            </w:pPr>
            <w:r>
              <w:t>08066469</w:t>
            </w:r>
          </w:p>
        </w:tc>
      </w:tr>
      <w:tr w:rsidR="00837997" w:rsidTr="00837997">
        <w:trPr>
          <w:tblCellSpacing w:w="20" w:type="dxa"/>
        </w:trPr>
        <w:tc>
          <w:tcPr>
            <w:tcW w:w="305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837997" w:rsidRDefault="00837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>
              <w:rPr>
                <w:rFonts w:ascii="Verdana" w:hAnsi="Verdana"/>
                <w:sz w:val="20"/>
                <w:szCs w:val="20"/>
                <w:lang w:val="sr-Cyrl-CS"/>
              </w:rPr>
              <w:t>Порески број:</w:t>
            </w:r>
          </w:p>
        </w:tc>
        <w:tc>
          <w:tcPr>
            <w:tcW w:w="66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837997" w:rsidRDefault="00837997">
            <w:pPr>
              <w:pStyle w:val="Bezrazmaka"/>
              <w:spacing w:line="256" w:lineRule="auto"/>
            </w:pPr>
            <w:r>
              <w:t>101651637</w:t>
            </w:r>
          </w:p>
        </w:tc>
      </w:tr>
      <w:tr w:rsidR="00837997" w:rsidTr="00837997">
        <w:trPr>
          <w:tblCellSpacing w:w="20" w:type="dxa"/>
        </w:trPr>
        <w:tc>
          <w:tcPr>
            <w:tcW w:w="305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37997" w:rsidRDefault="00837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>
              <w:rPr>
                <w:rFonts w:ascii="Verdana" w:hAnsi="Verdana"/>
                <w:sz w:val="20"/>
                <w:szCs w:val="20"/>
                <w:lang w:val="sr-Cyrl-CS"/>
              </w:rPr>
              <w:t>Текући рачун:</w:t>
            </w:r>
          </w:p>
          <w:p w:rsidR="00837997" w:rsidRDefault="00837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  <w:tc>
          <w:tcPr>
            <w:tcW w:w="66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837997" w:rsidRDefault="00837997">
            <w:pPr>
              <w:pStyle w:val="Bezrazmaka"/>
              <w:spacing w:line="256" w:lineRule="auto"/>
            </w:pPr>
            <w:r>
              <w:t xml:space="preserve">840-515664-92 </w:t>
            </w:r>
          </w:p>
        </w:tc>
      </w:tr>
    </w:tbl>
    <w:p w:rsidR="00837997" w:rsidRDefault="00837997" w:rsidP="00837997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Менични дужник предаје Меничном повериоцу бланко, соло меницу серијског броја: __________________ која је безусловна, платива на први позив и без додатних услова за исплату.</w:t>
      </w:r>
    </w:p>
    <w:p w:rsidR="00837997" w:rsidRDefault="00837997" w:rsidP="00837997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Меница и менично овлашћење се издају као средство обезбеђења за отклањање грешака у гарантном року  у складу са уговором који је Менични дужник дана ____________ 20</w:t>
      </w:r>
      <w:r>
        <w:rPr>
          <w:rFonts w:ascii="Verdana" w:hAnsi="Verdana"/>
          <w:sz w:val="20"/>
          <w:szCs w:val="20"/>
          <w:lang w:val="sr-Latn-RS"/>
        </w:rPr>
        <w:t>2</w:t>
      </w:r>
      <w:r>
        <w:rPr>
          <w:rFonts w:ascii="Verdana" w:hAnsi="Verdana"/>
          <w:sz w:val="20"/>
          <w:szCs w:val="20"/>
          <w:lang w:val="sr-Cyrl-RS"/>
        </w:rPr>
        <w:t>2</w:t>
      </w:r>
      <w:r>
        <w:rPr>
          <w:rFonts w:ascii="Verdana" w:hAnsi="Verdana"/>
          <w:sz w:val="20"/>
          <w:szCs w:val="20"/>
          <w:lang w:val="ru-RU"/>
        </w:rPr>
        <w:t xml:space="preserve">. године закључио са Меничним повериоцем на основу спроведеног поступка јавне радова – </w:t>
      </w:r>
      <w:r w:rsidR="004619EB" w:rsidRPr="004619EB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  <w:t>замена клима комора и пратећих инсталација на постојећем објекту</w:t>
      </w:r>
      <w:r w:rsidR="004619EB">
        <w:rPr>
          <w:rFonts w:ascii="Verdana" w:hAnsi="Verdana"/>
          <w:sz w:val="20"/>
          <w:szCs w:val="20"/>
          <w:lang w:val="sr-Cyrl-CS"/>
        </w:rPr>
        <w:t xml:space="preserve"> </w:t>
      </w:r>
      <w:r>
        <w:rPr>
          <w:rFonts w:ascii="Verdana" w:hAnsi="Verdana"/>
          <w:sz w:val="20"/>
          <w:szCs w:val="20"/>
          <w:lang w:val="sr-Cyrl-CS"/>
        </w:rPr>
        <w:t>(ЈН ОП 2</w:t>
      </w:r>
      <w:r w:rsidR="004619EB">
        <w:rPr>
          <w:rFonts w:ascii="Verdana" w:hAnsi="Verdana"/>
          <w:sz w:val="20"/>
          <w:szCs w:val="20"/>
          <w:lang w:val="sr-Latn-RS"/>
        </w:rPr>
        <w:t>4</w:t>
      </w:r>
      <w:bookmarkStart w:id="0" w:name="_GoBack"/>
      <w:bookmarkEnd w:id="0"/>
      <w:r>
        <w:rPr>
          <w:rFonts w:ascii="Verdana" w:hAnsi="Verdana"/>
          <w:sz w:val="20"/>
          <w:szCs w:val="20"/>
          <w:lang w:val="sr-Cyrl-CS"/>
        </w:rPr>
        <w:t>/2022)</w:t>
      </w:r>
      <w:r>
        <w:rPr>
          <w:rFonts w:ascii="Verdana" w:hAnsi="Verdana"/>
          <w:sz w:val="20"/>
          <w:szCs w:val="20"/>
          <w:lang w:val="ru-RU"/>
        </w:rPr>
        <w:t xml:space="preserve">. </w:t>
      </w:r>
    </w:p>
    <w:p w:rsidR="00837997" w:rsidRDefault="00837997" w:rsidP="00837997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Меница и менично овлашћење/писмо се издају са роком важности који је 10 дана дужи од датог гарантног рока.</w:t>
      </w:r>
    </w:p>
    <w:p w:rsidR="00837997" w:rsidRDefault="00837997" w:rsidP="00837997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Менични дужник је сагласан да Менични поверилац може попунити меницу на коју се односи менично овлашћење/писмо на износ од ___________________________ (словима:________________________________________________) што представља 5% без пдв  од вредности уговора.</w:t>
      </w:r>
    </w:p>
    <w:p w:rsidR="00837997" w:rsidRDefault="00837997" w:rsidP="00837997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Менични дужник овим изричито овлашћује банке код којих има отворен рачун да безусловно и неопозиво, без трошкова и вансудски изврше наплату на терет рачуна Меничног дужника код тих банака, односно овлашћује ове банке да поднете налоге за наплату заведу у евиденцију редоследа чекања због евентуалног недостатка средстава на рачуну или због обавеза поштовања редоследа наплате са рачуна утврђеног Законом о платном промету и прописима донетим на основу овог Закона.</w:t>
      </w:r>
    </w:p>
    <w:p w:rsidR="00837997" w:rsidRDefault="00837997" w:rsidP="00837997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Меница и менично овлашћење су важећи и у случају да у току трајања уговора и гарантног рока дође до промене лица овлашћених за заступање, лица овлашћених за располагање средствима са рачуна Меничног дужника и других промена које су од значаја за платни промет.</w:t>
      </w:r>
    </w:p>
    <w:p w:rsidR="00837997" w:rsidRDefault="00837997" w:rsidP="00837997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За све спорове који евентуално настану надлежан је суд у Новом Саду.</w:t>
      </w:r>
    </w:p>
    <w:p w:rsidR="00837997" w:rsidRDefault="00837997" w:rsidP="00837997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:rsidR="00837997" w:rsidRDefault="00837997" w:rsidP="00837997">
      <w:pPr>
        <w:spacing w:after="0" w:line="240" w:lineRule="auto"/>
        <w:jc w:val="both"/>
        <w:rPr>
          <w:rFonts w:ascii="Verdana" w:hAnsi="Verdana"/>
          <w:sz w:val="20"/>
          <w:szCs w:val="20"/>
          <w:lang w:val="sr-Cyrl-R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31"/>
        <w:gridCol w:w="2984"/>
        <w:gridCol w:w="3057"/>
      </w:tblGrid>
      <w:tr w:rsidR="00837997" w:rsidTr="00837997">
        <w:tc>
          <w:tcPr>
            <w:tcW w:w="3196" w:type="dxa"/>
            <w:hideMark/>
          </w:tcPr>
          <w:p w:rsidR="00837997" w:rsidRDefault="00837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>
              <w:rPr>
                <w:rFonts w:ascii="Verdana" w:hAnsi="Verdana"/>
                <w:sz w:val="20"/>
                <w:szCs w:val="20"/>
                <w:lang w:val="sr-Cyrl-CS"/>
              </w:rPr>
              <w:t>Место и датум</w:t>
            </w:r>
          </w:p>
        </w:tc>
        <w:tc>
          <w:tcPr>
            <w:tcW w:w="3190" w:type="dxa"/>
            <w:hideMark/>
          </w:tcPr>
          <w:p w:rsidR="00837997" w:rsidRDefault="00837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>
              <w:rPr>
                <w:rFonts w:ascii="Verdana" w:hAnsi="Verdana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190" w:type="dxa"/>
            <w:hideMark/>
          </w:tcPr>
          <w:p w:rsidR="00837997" w:rsidRDefault="00837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>
              <w:rPr>
                <w:rFonts w:ascii="Verdana" w:hAnsi="Verdana"/>
                <w:sz w:val="20"/>
                <w:szCs w:val="20"/>
                <w:lang w:val="sr-Cyrl-CS"/>
              </w:rPr>
              <w:t>Добављач</w:t>
            </w:r>
          </w:p>
        </w:tc>
      </w:tr>
      <w:tr w:rsidR="00837997" w:rsidTr="00837997">
        <w:tc>
          <w:tcPr>
            <w:tcW w:w="3196" w:type="dxa"/>
          </w:tcPr>
          <w:p w:rsidR="00837997" w:rsidRDefault="00837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  <w:tc>
          <w:tcPr>
            <w:tcW w:w="3190" w:type="dxa"/>
          </w:tcPr>
          <w:p w:rsidR="00837997" w:rsidRDefault="00837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  <w:tc>
          <w:tcPr>
            <w:tcW w:w="3190" w:type="dxa"/>
          </w:tcPr>
          <w:p w:rsidR="00837997" w:rsidRDefault="00837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</w:tr>
    </w:tbl>
    <w:p w:rsidR="00837997" w:rsidRDefault="00837997" w:rsidP="00837997"/>
    <w:p w:rsidR="00160D3D" w:rsidRDefault="00160D3D"/>
    <w:sectPr w:rsidR="00160D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997"/>
    <w:rsid w:val="00160D3D"/>
    <w:rsid w:val="004619EB"/>
    <w:rsid w:val="0083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A23476-DB22-4E85-B8E0-5B865735E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7997"/>
    <w:pPr>
      <w:spacing w:after="200" w:line="276" w:lineRule="auto"/>
    </w:pPr>
    <w:rPr>
      <w:lang w:val="en-U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Bezrazmaka">
    <w:name w:val="No Spacing"/>
    <w:uiPriority w:val="1"/>
    <w:qFormat/>
    <w:rsid w:val="00837997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0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Pajic</dc:creator>
  <cp:keywords/>
  <dc:description/>
  <cp:lastModifiedBy>Aleksandra Pajic</cp:lastModifiedBy>
  <cp:revision>2</cp:revision>
  <dcterms:created xsi:type="dcterms:W3CDTF">2022-06-30T11:42:00Z</dcterms:created>
  <dcterms:modified xsi:type="dcterms:W3CDTF">2022-09-01T10:53:00Z</dcterms:modified>
</cp:coreProperties>
</file>